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69" w:rsidRDefault="00490269" w:rsidP="006B1E16">
      <w:pPr>
        <w:jc w:val="center"/>
        <w:rPr>
          <w:sz w:val="30"/>
          <w:szCs w:val="30"/>
        </w:rPr>
      </w:pPr>
    </w:p>
    <w:p w:rsidR="00EF7757" w:rsidRDefault="00EF7757" w:rsidP="006B1E16">
      <w:pPr>
        <w:jc w:val="center"/>
        <w:rPr>
          <w:sz w:val="30"/>
          <w:szCs w:val="30"/>
        </w:rPr>
      </w:pPr>
    </w:p>
    <w:p w:rsidR="00EF7757" w:rsidRPr="002C4A80" w:rsidRDefault="00EF7757" w:rsidP="00EF7757">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11. 5. 2020 do 15. 5. 2020 </w:t>
      </w:r>
    </w:p>
    <w:p w:rsidR="00EF7757" w:rsidRPr="002C4A80" w:rsidRDefault="00EF7757" w:rsidP="00EF7757">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EF7757" w:rsidRPr="002C4A80" w:rsidRDefault="00EF7757" w:rsidP="00EF7757">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EF7757" w:rsidRPr="002C4A80" w:rsidRDefault="00EF7757" w:rsidP="00EF7757">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EF7757" w:rsidRPr="002C4A80" w:rsidRDefault="00EF7757" w:rsidP="00EF7757">
      <w:pPr>
        <w:spacing w:after="0"/>
        <w:rPr>
          <w:rFonts w:ascii="Times New Roman" w:hAnsi="Times New Roman" w:cs="Times New Roman"/>
          <w:sz w:val="28"/>
          <w:szCs w:val="28"/>
        </w:rPr>
      </w:pP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EF7757" w:rsidRPr="002C4A80" w:rsidTr="00F700E9">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11. 5.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12. 5.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13. 5.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14. 5.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PET 15. 5.</w:t>
            </w:r>
          </w:p>
        </w:tc>
      </w:tr>
      <w:tr w:rsidR="00EF7757" w:rsidRPr="002C4A80" w:rsidTr="00F700E9">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EF7757" w:rsidRPr="002C4A80" w:rsidTr="00F700E9">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3"/>
              <w:jc w:val="center"/>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EF7757" w:rsidRPr="002C4A80" w:rsidRDefault="00EF7757" w:rsidP="00EF7757">
      <w:pPr>
        <w:spacing w:after="46"/>
        <w:rPr>
          <w:rFonts w:ascii="Times New Roman" w:hAnsi="Times New Roman" w:cs="Times New Roman"/>
          <w:b/>
          <w:sz w:val="28"/>
          <w:szCs w:val="28"/>
        </w:rPr>
      </w:pPr>
    </w:p>
    <w:p w:rsidR="00EF7757" w:rsidRPr="002C4A80" w:rsidRDefault="00EF7757" w:rsidP="00EF7757">
      <w:pPr>
        <w:spacing w:after="46"/>
        <w:rPr>
          <w:rFonts w:ascii="Times New Roman" w:hAnsi="Times New Roman" w:cs="Times New Roman"/>
          <w:b/>
          <w:sz w:val="28"/>
          <w:szCs w:val="28"/>
        </w:rPr>
      </w:pPr>
    </w:p>
    <w:p w:rsidR="00EF7757" w:rsidRPr="006B1E16" w:rsidRDefault="00EF7757" w:rsidP="006B1E16">
      <w:pPr>
        <w:jc w:val="center"/>
        <w:rPr>
          <w:sz w:val="30"/>
          <w:szCs w:val="30"/>
        </w:rPr>
      </w:pPr>
    </w:p>
    <w:p w:rsidR="006B1E16" w:rsidRPr="006B1E16" w:rsidRDefault="006B1E16" w:rsidP="006B1E16">
      <w:pPr>
        <w:spacing w:after="0" w:line="240" w:lineRule="auto"/>
        <w:jc w:val="center"/>
        <w:rPr>
          <w:rFonts w:ascii="Calibri" w:eastAsia="Calibri" w:hAnsi="Calibri" w:cs="Times New Roman"/>
          <w:b/>
          <w:color w:val="404040"/>
          <w:sz w:val="30"/>
          <w:szCs w:val="30"/>
        </w:rPr>
      </w:pPr>
      <w:r w:rsidRPr="006B1E16">
        <w:rPr>
          <w:rFonts w:ascii="Calibri" w:eastAsia="Calibri" w:hAnsi="Calibri" w:cs="Times New Roman"/>
          <w:b/>
          <w:color w:val="404040"/>
          <w:sz w:val="30"/>
          <w:szCs w:val="30"/>
        </w:rPr>
        <w:t>RAZVIJANJE MOČI IN SPLOŠNE KONDICIJE</w:t>
      </w:r>
    </w:p>
    <w:p w:rsidR="006B1E16" w:rsidRPr="006B1E16" w:rsidRDefault="006B1E16" w:rsidP="006B1E16">
      <w:pPr>
        <w:spacing w:after="0" w:line="240" w:lineRule="auto"/>
        <w:rPr>
          <w:rFonts w:ascii="Calibri" w:eastAsia="Calibri" w:hAnsi="Calibri" w:cs="Times New Roman"/>
          <w:b/>
          <w:color w:val="404040"/>
          <w:sz w:val="24"/>
          <w:szCs w:val="24"/>
        </w:rPr>
      </w:pPr>
    </w:p>
    <w:p w:rsidR="006B1E16" w:rsidRPr="006B1E16" w:rsidRDefault="006B1E16" w:rsidP="006B1E16">
      <w:pPr>
        <w:spacing w:after="0" w:line="240" w:lineRule="auto"/>
        <w:rPr>
          <w:rFonts w:ascii="Calibri" w:eastAsia="Calibri" w:hAnsi="Calibri" w:cs="Times New Roman"/>
          <w:b/>
          <w:color w:val="404040"/>
          <w:sz w:val="24"/>
          <w:szCs w:val="24"/>
        </w:rPr>
      </w:pPr>
      <w:r w:rsidRPr="006B1E16">
        <w:rPr>
          <w:rFonts w:ascii="Calibri" w:eastAsia="Calibri" w:hAnsi="Calibri" w:cs="Times New Roman"/>
          <w:b/>
          <w:color w:val="404040"/>
          <w:sz w:val="24"/>
          <w:szCs w:val="24"/>
        </w:rPr>
        <w:t xml:space="preserve">Navodila: začneš s sklopom A in ponoviš 3 kroge, potem isto nadaljuješ na sklop B in zaključiš s sklopom C. Po vadbi se odpraviš še na kratek sprehod. </w:t>
      </w:r>
    </w:p>
    <w:p w:rsidR="006B1E16" w:rsidRPr="006B1E16" w:rsidRDefault="006B1E16" w:rsidP="006B1E16">
      <w:pPr>
        <w:spacing w:after="0" w:line="240" w:lineRule="auto"/>
        <w:rPr>
          <w:rFonts w:ascii="Times New Roman" w:eastAsia="Times New Roman" w:hAnsi="Times New Roman" w:cs="Times New Roman"/>
          <w:b/>
          <w:color w:val="404040"/>
          <w:sz w:val="24"/>
          <w:szCs w:val="24"/>
          <w:lang w:eastAsia="sl-SI"/>
        </w:rPr>
      </w:pPr>
    </w:p>
    <w:tbl>
      <w:tblPr>
        <w:tblStyle w:val="Tabelamrea1"/>
        <w:tblW w:w="9072" w:type="dxa"/>
        <w:tblCellMar>
          <w:left w:w="70" w:type="dxa"/>
          <w:right w:w="70" w:type="dxa"/>
        </w:tblCellMar>
        <w:tblLook w:val="0000" w:firstRow="0" w:lastRow="0" w:firstColumn="0" w:lastColumn="0" w:noHBand="0" w:noVBand="0"/>
      </w:tblPr>
      <w:tblGrid>
        <w:gridCol w:w="510"/>
        <w:gridCol w:w="2346"/>
        <w:gridCol w:w="1883"/>
        <w:gridCol w:w="963"/>
        <w:gridCol w:w="617"/>
        <w:gridCol w:w="2753"/>
      </w:tblGrid>
      <w:tr w:rsidR="006B1E16" w:rsidRPr="006B1E16" w:rsidTr="008B7AEB">
        <w:trPr>
          <w:gridAfter w:val="1"/>
          <w:wAfter w:w="2763" w:type="dxa"/>
          <w:trHeight w:val="120"/>
        </w:trPr>
        <w:tc>
          <w:tcPr>
            <w:tcW w:w="490" w:type="dxa"/>
            <w:tcBorders>
              <w:top w:val="nil"/>
              <w:left w:val="nil"/>
              <w:bottom w:val="nil"/>
              <w:right w:val="nil"/>
            </w:tcBorders>
          </w:tcPr>
          <w:p w:rsidR="006B1E16" w:rsidRPr="006B1E16" w:rsidRDefault="006B1E16" w:rsidP="006B1E16">
            <w:pPr>
              <w:rPr>
                <w:b/>
                <w:color w:val="404040"/>
                <w:sz w:val="24"/>
                <w:szCs w:val="24"/>
              </w:rPr>
            </w:pPr>
          </w:p>
        </w:tc>
        <w:tc>
          <w:tcPr>
            <w:tcW w:w="5819" w:type="dxa"/>
            <w:gridSpan w:val="4"/>
            <w:tcBorders>
              <w:top w:val="nil"/>
              <w:left w:val="nil"/>
              <w:bottom w:val="nil"/>
              <w:right w:val="nil"/>
            </w:tcBorders>
            <w:shd w:val="clear" w:color="auto" w:fill="auto"/>
          </w:tcPr>
          <w:p w:rsidR="006B1E16" w:rsidRPr="006B1E16" w:rsidRDefault="006B1E16" w:rsidP="006B1E16">
            <w:pPr>
              <w:rPr>
                <w:b/>
                <w:color w:val="404040"/>
                <w:sz w:val="24"/>
                <w:szCs w:val="24"/>
              </w:rPr>
            </w:pPr>
            <w:r w:rsidRPr="006B1E16">
              <w:rPr>
                <w:b/>
                <w:color w:val="404040"/>
                <w:sz w:val="24"/>
                <w:szCs w:val="24"/>
              </w:rPr>
              <w:t xml:space="preserve">Glavni del </w:t>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bookmarkStart w:id="0" w:name="_Hlk36622441"/>
            <w:r w:rsidRPr="006B1E16">
              <w:rPr>
                <w:b/>
                <w:color w:val="F2F2F2"/>
                <w:sz w:val="24"/>
                <w:szCs w:val="24"/>
              </w:rPr>
              <w:t xml:space="preserve">Št. </w:t>
            </w:r>
          </w:p>
        </w:tc>
        <w:tc>
          <w:tcPr>
            <w:tcW w:w="2356" w:type="dxa"/>
            <w:shd w:val="clear" w:color="auto" w:fill="9CC2E5"/>
          </w:tcPr>
          <w:p w:rsidR="006B1E16" w:rsidRPr="006B1E16" w:rsidRDefault="006B1E16" w:rsidP="006B1E16">
            <w:pPr>
              <w:rPr>
                <w:b/>
                <w:color w:val="F2F2F2"/>
                <w:sz w:val="24"/>
                <w:szCs w:val="24"/>
              </w:rPr>
            </w:pPr>
            <w:r w:rsidRPr="006B1E16">
              <w:rPr>
                <w:b/>
                <w:color w:val="F2F2F2"/>
                <w:sz w:val="24"/>
                <w:szCs w:val="24"/>
              </w:rPr>
              <w:t>Ime vaje</w:t>
            </w:r>
          </w:p>
        </w:tc>
        <w:tc>
          <w:tcPr>
            <w:tcW w:w="1883" w:type="dxa"/>
            <w:shd w:val="clear" w:color="auto" w:fill="9CC2E5"/>
          </w:tcPr>
          <w:p w:rsidR="006B1E16" w:rsidRPr="006B1E16" w:rsidRDefault="006B1E16" w:rsidP="006B1E16">
            <w:pPr>
              <w:rPr>
                <w:b/>
                <w:color w:val="F2F2F2"/>
                <w:sz w:val="24"/>
                <w:szCs w:val="24"/>
              </w:rPr>
            </w:pPr>
            <w:r w:rsidRPr="006B1E16">
              <w:rPr>
                <w:b/>
                <w:color w:val="F2F2F2"/>
                <w:sz w:val="24"/>
                <w:szCs w:val="24"/>
              </w:rPr>
              <w:t>Serije/ponovitve</w:t>
            </w:r>
          </w:p>
        </w:tc>
        <w:tc>
          <w:tcPr>
            <w:tcW w:w="963" w:type="dxa"/>
            <w:shd w:val="clear" w:color="auto" w:fill="9CC2E5"/>
          </w:tcPr>
          <w:p w:rsidR="006B1E16" w:rsidRPr="006B1E16" w:rsidRDefault="006B1E16" w:rsidP="006B1E16">
            <w:pPr>
              <w:rPr>
                <w:b/>
                <w:color w:val="F2F2F2"/>
                <w:sz w:val="24"/>
                <w:szCs w:val="24"/>
              </w:rPr>
            </w:pPr>
            <w:r w:rsidRPr="006B1E16">
              <w:rPr>
                <w:b/>
                <w:color w:val="F2F2F2"/>
                <w:sz w:val="24"/>
                <w:szCs w:val="24"/>
              </w:rPr>
              <w:t>Odmor</w:t>
            </w:r>
          </w:p>
        </w:tc>
        <w:tc>
          <w:tcPr>
            <w:tcW w:w="3380" w:type="dxa"/>
            <w:gridSpan w:val="2"/>
            <w:shd w:val="clear" w:color="auto" w:fill="9CC2E5"/>
          </w:tcPr>
          <w:p w:rsidR="006B1E16" w:rsidRPr="006B1E16" w:rsidRDefault="006B1E16" w:rsidP="006B1E16">
            <w:pPr>
              <w:rPr>
                <w:b/>
                <w:color w:val="F2F2F2"/>
                <w:sz w:val="24"/>
                <w:szCs w:val="24"/>
              </w:rPr>
            </w:pPr>
            <w:r w:rsidRPr="006B1E16">
              <w:rPr>
                <w:b/>
                <w:color w:val="F2F2F2"/>
                <w:sz w:val="24"/>
                <w:szCs w:val="24"/>
              </w:rPr>
              <w:t>Slika/video/opombe</w:t>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Počep </w:t>
            </w:r>
          </w:p>
        </w:tc>
        <w:tc>
          <w:tcPr>
            <w:tcW w:w="1883" w:type="dxa"/>
            <w:shd w:val="clear" w:color="auto" w:fill="auto"/>
          </w:tcPr>
          <w:p w:rsidR="006B1E16" w:rsidRPr="006B1E16" w:rsidRDefault="006B1E16" w:rsidP="006B1E16">
            <w:pPr>
              <w:rPr>
                <w:b/>
                <w:color w:val="404040"/>
                <w:sz w:val="24"/>
                <w:szCs w:val="24"/>
              </w:rPr>
            </w:pPr>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ind w:firstLine="708"/>
              <w:rPr>
                <w:b/>
                <w:color w:val="404040"/>
                <w:sz w:val="24"/>
                <w:szCs w:val="24"/>
              </w:rPr>
            </w:pPr>
            <w:r w:rsidRPr="006B1E16">
              <w:rPr>
                <w:noProof/>
              </w:rPr>
              <w:drawing>
                <wp:inline distT="0" distB="0" distL="0" distR="0" wp14:anchorId="7F2980BC" wp14:editId="763CAE5F">
                  <wp:extent cx="971550" cy="646522"/>
                  <wp:effectExtent l="0" t="0" r="0" b="127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7457" cy="650453"/>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trupa-plank</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0FA58F1" wp14:editId="6F32D4B6">
                  <wp:extent cx="914400" cy="608492"/>
                  <wp:effectExtent l="0" t="0" r="0" b="127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776" cy="62072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Sklece</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0C174F0B" wp14:editId="75401576">
                  <wp:extent cx="1076325" cy="716245"/>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5333" cy="735548"/>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Izpadni korak</w:t>
            </w:r>
          </w:p>
        </w:tc>
        <w:tc>
          <w:tcPr>
            <w:tcW w:w="1883" w:type="dxa"/>
            <w:shd w:val="clear" w:color="auto" w:fill="auto"/>
          </w:tcPr>
          <w:p w:rsidR="006B1E16" w:rsidRPr="006B1E16" w:rsidRDefault="006B1E16" w:rsidP="006B1E16">
            <w:r w:rsidRPr="006B1E16">
              <w:rPr>
                <w:b/>
                <w:color w:val="404040"/>
                <w:sz w:val="24"/>
                <w:szCs w:val="24"/>
              </w:rPr>
              <w:t>3/20 (10 vsaka noga)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3684401C" wp14:editId="0A9C4FE9">
                  <wp:extent cx="1009650" cy="67187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1271" cy="6796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Dvig trupa</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9B25A0A" wp14:editId="3A34F48B">
                  <wp:extent cx="1038225" cy="690892"/>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0573" cy="699109"/>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Tek na mestu</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C965A34" wp14:editId="4F0F5156">
                  <wp:extent cx="1216650" cy="809625"/>
                  <wp:effectExtent l="0" t="0" r="317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5813" cy="815722"/>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p>
        </w:tc>
        <w:tc>
          <w:tcPr>
            <w:tcW w:w="2356" w:type="dxa"/>
            <w:shd w:val="clear" w:color="auto" w:fill="9CC2E5"/>
          </w:tcPr>
          <w:p w:rsidR="006B1E16" w:rsidRPr="006B1E16" w:rsidRDefault="006B1E16" w:rsidP="006B1E16">
            <w:pPr>
              <w:rPr>
                <w:b/>
                <w:color w:val="F2F2F2"/>
                <w:sz w:val="24"/>
                <w:szCs w:val="24"/>
              </w:rPr>
            </w:pPr>
          </w:p>
        </w:tc>
        <w:tc>
          <w:tcPr>
            <w:tcW w:w="1883" w:type="dxa"/>
            <w:shd w:val="clear" w:color="auto" w:fill="9CC2E5"/>
          </w:tcPr>
          <w:p w:rsidR="006B1E16" w:rsidRPr="006B1E16" w:rsidRDefault="006B1E16" w:rsidP="006B1E16">
            <w:pPr>
              <w:rPr>
                <w:b/>
                <w:color w:val="F2F2F2"/>
                <w:sz w:val="24"/>
                <w:szCs w:val="24"/>
              </w:rPr>
            </w:pPr>
          </w:p>
        </w:tc>
        <w:tc>
          <w:tcPr>
            <w:tcW w:w="963" w:type="dxa"/>
            <w:shd w:val="clear" w:color="auto" w:fill="9CC2E5"/>
          </w:tcPr>
          <w:p w:rsidR="006B1E16" w:rsidRPr="006B1E16" w:rsidRDefault="006B1E16" w:rsidP="006B1E16">
            <w:pPr>
              <w:rPr>
                <w:b/>
                <w:color w:val="F2F2F2"/>
                <w:sz w:val="24"/>
                <w:szCs w:val="24"/>
              </w:rPr>
            </w:pPr>
          </w:p>
        </w:tc>
        <w:tc>
          <w:tcPr>
            <w:tcW w:w="3380" w:type="dxa"/>
            <w:gridSpan w:val="2"/>
            <w:shd w:val="clear" w:color="auto" w:fill="9CC2E5"/>
          </w:tcPr>
          <w:p w:rsidR="006B1E16" w:rsidRPr="006B1E16" w:rsidRDefault="006B1E16" w:rsidP="006B1E16">
            <w:pPr>
              <w:rPr>
                <w:b/>
                <w:color w:val="F2F2F2"/>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Statični počep </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9B01EEB" wp14:editId="149EEC93">
                  <wp:extent cx="1216650" cy="809625"/>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21587" cy="8129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 z dotikom ramen</w:t>
            </w:r>
          </w:p>
        </w:tc>
        <w:tc>
          <w:tcPr>
            <w:tcW w:w="1883" w:type="dxa"/>
            <w:shd w:val="clear" w:color="auto" w:fill="auto"/>
          </w:tcPr>
          <w:p w:rsidR="006B1E16" w:rsidRPr="006B1E16" w:rsidRDefault="006B1E16" w:rsidP="006B1E16">
            <w:r w:rsidRPr="006B1E16">
              <w:rPr>
                <w:b/>
                <w:color w:val="404040"/>
                <w:sz w:val="24"/>
                <w:szCs w:val="24"/>
              </w:rPr>
              <w:t>3/20 (10 vsaka rama)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FE676A8" wp14:editId="3762C7CD">
                  <wp:extent cx="1047750" cy="69723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58567" cy="704428"/>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Žabji poskoki na mestu</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6397C2DC" wp14:editId="501B6563">
                  <wp:extent cx="1209675" cy="804984"/>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25016" cy="815193"/>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shd w:val="clear" w:color="auto" w:fill="auto"/>
          </w:tcPr>
          <w:p w:rsidR="006B1E16" w:rsidRPr="006B1E16" w:rsidRDefault="006B1E16" w:rsidP="006B1E16">
            <w:pPr>
              <w:rPr>
                <w:b/>
                <w:color w:val="404040"/>
                <w:sz w:val="24"/>
                <w:szCs w:val="24"/>
              </w:rPr>
            </w:pPr>
            <w:r w:rsidRPr="006B1E16">
              <w:rPr>
                <w:b/>
                <w:color w:val="404040"/>
                <w:sz w:val="24"/>
                <w:szCs w:val="24"/>
              </w:rPr>
              <w:t>D</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Sprehod 20 minut</w:t>
            </w:r>
          </w:p>
        </w:tc>
        <w:tc>
          <w:tcPr>
            <w:tcW w:w="1883" w:type="dxa"/>
            <w:shd w:val="clear" w:color="auto" w:fill="auto"/>
          </w:tcPr>
          <w:p w:rsidR="006B1E16" w:rsidRPr="006B1E16" w:rsidRDefault="006B1E16" w:rsidP="006B1E16">
            <w:pPr>
              <w:rPr>
                <w:b/>
                <w:color w:val="404040"/>
                <w:sz w:val="24"/>
                <w:szCs w:val="24"/>
              </w:rPr>
            </w:pP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p>
        </w:tc>
      </w:tr>
      <w:bookmarkEnd w:id="0"/>
    </w:tbl>
    <w:p w:rsidR="009D5C83" w:rsidRDefault="009D5C83" w:rsidP="009D5C83">
      <w:pPr>
        <w:pStyle w:val="Navadensplet"/>
        <w:shd w:val="clear" w:color="auto" w:fill="FFFFFF"/>
        <w:spacing w:before="0" w:beforeAutospacing="0" w:after="150" w:afterAutospacing="0"/>
        <w:jc w:val="center"/>
        <w:rPr>
          <w:rFonts w:ascii="Arial" w:hAnsi="Arial" w:cs="Arial"/>
          <w:color w:val="00010A"/>
        </w:rPr>
      </w:pPr>
    </w:p>
    <w:p w:rsidR="006B1E16" w:rsidRDefault="006B1E16"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Pr="00EF7757" w:rsidRDefault="00EF7757" w:rsidP="00EF7757">
      <w:pPr>
        <w:pStyle w:val="Navadensplet"/>
        <w:shd w:val="clear" w:color="auto" w:fill="FFFFFF"/>
        <w:spacing w:before="0" w:beforeAutospacing="0" w:after="15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75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Ljubljana, 9. 5. 2020                                                                           Aktiv športa</w:t>
      </w:r>
    </w:p>
    <w:sectPr w:rsidR="00EF7757" w:rsidRPr="00EF775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AAF" w:rsidRDefault="00384AAF" w:rsidP="00A76236">
      <w:pPr>
        <w:spacing w:after="0" w:line="240" w:lineRule="auto"/>
      </w:pPr>
      <w:r>
        <w:separator/>
      </w:r>
    </w:p>
  </w:endnote>
  <w:endnote w:type="continuationSeparator" w:id="0">
    <w:p w:rsidR="00384AAF" w:rsidRDefault="00384AAF" w:rsidP="00A7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56" w:rsidRDefault="007C3A56" w:rsidP="00EF7757">
    <w:pPr>
      <w:pStyle w:val="Glava"/>
    </w:pPr>
    <w:r>
      <w:rPr>
        <w:noProof/>
        <w:sz w:val="18"/>
        <w:szCs w:val="18"/>
        <w:lang w:eastAsia="sl-SI"/>
      </w:rPr>
      <mc:AlternateContent>
        <mc:Choice Requires="wps">
          <w:drawing>
            <wp:anchor distT="0" distB="0" distL="114300" distR="114300" simplePos="0" relativeHeight="251663360" behindDoc="0" locked="0" layoutInCell="1" allowOverlap="1" wp14:anchorId="1803403A" wp14:editId="4FC3BD1F">
              <wp:simplePos x="0" y="0"/>
              <wp:positionH relativeFrom="column">
                <wp:posOffset>-23495</wp:posOffset>
              </wp:positionH>
              <wp:positionV relativeFrom="paragraph">
                <wp:posOffset>41275</wp:posOffset>
              </wp:positionV>
              <wp:extent cx="6210935" cy="28575"/>
              <wp:effectExtent l="0" t="0" r="37465" b="28575"/>
              <wp:wrapNone/>
              <wp:docPr id="4" name="Raven povezovalnik 4"/>
              <wp:cNvGraphicFramePr/>
              <a:graphic xmlns:a="http://schemas.openxmlformats.org/drawingml/2006/main">
                <a:graphicData uri="http://schemas.microsoft.com/office/word/2010/wordprocessingShape">
                  <wps:wsp>
                    <wps:cNvCnPr/>
                    <wps:spPr>
                      <a:xfrm flipV="1">
                        <a:off x="0" y="0"/>
                        <a:ext cx="6210935"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C0E6E1" id="Raven povezovalnik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" strokecolor="#5b9bd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AAF" w:rsidRDefault="00384AAF" w:rsidP="00A76236">
      <w:pPr>
        <w:spacing w:after="0" w:line="240" w:lineRule="auto"/>
      </w:pPr>
      <w:r>
        <w:separator/>
      </w:r>
    </w:p>
  </w:footnote>
  <w:footnote w:type="continuationSeparator" w:id="0">
    <w:p w:rsidR="00384AAF" w:rsidRDefault="00384AAF" w:rsidP="00A7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8" w:rsidRPr="00EF7757" w:rsidRDefault="004D55B8" w:rsidP="00EF7757">
    <w:pPr>
      <w:pStyle w:val="Glava"/>
      <w:rPr>
        <w:b/>
        <w:sz w:val="16"/>
        <w:szCs w:val="16"/>
      </w:rPr>
    </w:pPr>
  </w:p>
  <w:p w:rsidR="004D55B8" w:rsidRPr="00CC69FA" w:rsidRDefault="004D55B8" w:rsidP="004D55B8">
    <w:pPr>
      <w:pStyle w:val="Glava"/>
      <w:rPr>
        <w:rFonts w:ascii="Lucida Handwriting" w:hAnsi="Lucida Handwriting"/>
        <w:sz w:val="18"/>
        <w:szCs w:val="18"/>
      </w:rPr>
    </w:pPr>
    <w:r>
      <w:rPr>
        <w:rFonts w:ascii="Lucida Handwriting" w:hAnsi="Lucida Handwriting"/>
        <w:sz w:val="18"/>
        <w:szCs w:val="18"/>
      </w:rPr>
      <w:t xml:space="preserve">             </w:t>
    </w:r>
  </w:p>
  <w:p w:rsidR="004D55B8" w:rsidRPr="004501B3" w:rsidRDefault="004D55B8" w:rsidP="004D55B8">
    <w:pPr>
      <w:pStyle w:val="Glava"/>
      <w:rPr>
        <w:sz w:val="18"/>
        <w:szCs w:val="18"/>
      </w:rPr>
    </w:pPr>
    <w:r>
      <w:rPr>
        <w:noProof/>
        <w:sz w:val="18"/>
        <w:szCs w:val="18"/>
        <w:lang w:eastAsia="sl-SI"/>
      </w:rPr>
      <mc:AlternateContent>
        <mc:Choice Requires="wps">
          <w:drawing>
            <wp:anchor distT="0" distB="0" distL="114300" distR="114300" simplePos="0" relativeHeight="251661312" behindDoc="0" locked="0" layoutInCell="1" allowOverlap="1" wp14:anchorId="7AEA6835" wp14:editId="0DACB93C">
              <wp:simplePos x="0" y="0"/>
              <wp:positionH relativeFrom="column">
                <wp:posOffset>-23495</wp:posOffset>
              </wp:positionH>
              <wp:positionV relativeFrom="paragraph">
                <wp:posOffset>41275</wp:posOffset>
              </wp:positionV>
              <wp:extent cx="6210935" cy="28575"/>
              <wp:effectExtent l="0" t="0" r="37465" b="28575"/>
              <wp:wrapNone/>
              <wp:docPr id="2" name="Raven povezovalnik 2"/>
              <wp:cNvGraphicFramePr/>
              <a:graphic xmlns:a="http://schemas.openxmlformats.org/drawingml/2006/main">
                <a:graphicData uri="http://schemas.microsoft.com/office/word/2010/wordprocessingShape">
                  <wps:wsp>
                    <wps:cNvCnPr/>
                    <wps:spPr>
                      <a:xfrm flipV="1">
                        <a:off x="0" y="0"/>
                        <a:ext cx="621093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AD671" id="Raven povezovalnik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2A2"/>
    <w:multiLevelType w:val="hybridMultilevel"/>
    <w:tmpl w:val="19B82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F604A"/>
    <w:multiLevelType w:val="hybridMultilevel"/>
    <w:tmpl w:val="695AF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A3066C"/>
    <w:multiLevelType w:val="hybridMultilevel"/>
    <w:tmpl w:val="112AB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1E46F8"/>
    <w:multiLevelType w:val="hybridMultilevel"/>
    <w:tmpl w:val="9110B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7109C6"/>
    <w:multiLevelType w:val="hybridMultilevel"/>
    <w:tmpl w:val="5B5080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BA3EA0"/>
    <w:multiLevelType w:val="hybridMultilevel"/>
    <w:tmpl w:val="B6CC3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C2A0566"/>
    <w:multiLevelType w:val="hybridMultilevel"/>
    <w:tmpl w:val="84CE79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29522E"/>
    <w:multiLevelType w:val="hybridMultilevel"/>
    <w:tmpl w:val="104A6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36"/>
    <w:rsid w:val="00123BFF"/>
    <w:rsid w:val="002C641D"/>
    <w:rsid w:val="00334CBA"/>
    <w:rsid w:val="00360EEB"/>
    <w:rsid w:val="00384AAF"/>
    <w:rsid w:val="003A4225"/>
    <w:rsid w:val="00490269"/>
    <w:rsid w:val="004D55B8"/>
    <w:rsid w:val="00555D7F"/>
    <w:rsid w:val="005C518B"/>
    <w:rsid w:val="00660690"/>
    <w:rsid w:val="006B1E16"/>
    <w:rsid w:val="007312D5"/>
    <w:rsid w:val="007C3A56"/>
    <w:rsid w:val="007D7A93"/>
    <w:rsid w:val="008D4B6B"/>
    <w:rsid w:val="009A4E3E"/>
    <w:rsid w:val="009D5C83"/>
    <w:rsid w:val="00A76236"/>
    <w:rsid w:val="00A97F9E"/>
    <w:rsid w:val="00D16818"/>
    <w:rsid w:val="00D3330D"/>
    <w:rsid w:val="00DA2954"/>
    <w:rsid w:val="00E47A58"/>
    <w:rsid w:val="00E60309"/>
    <w:rsid w:val="00E6050C"/>
    <w:rsid w:val="00EC5116"/>
    <w:rsid w:val="00EF44B9"/>
    <w:rsid w:val="00EF77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0195DD-6015-48EC-B203-F938197B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7623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6236"/>
  </w:style>
  <w:style w:type="paragraph" w:styleId="Noga">
    <w:name w:val="footer"/>
    <w:basedOn w:val="Navaden"/>
    <w:link w:val="NogaZnak"/>
    <w:uiPriority w:val="99"/>
    <w:unhideWhenUsed/>
    <w:rsid w:val="00A76236"/>
    <w:pPr>
      <w:tabs>
        <w:tab w:val="center" w:pos="4536"/>
        <w:tab w:val="right" w:pos="9072"/>
      </w:tabs>
      <w:spacing w:after="0" w:line="240" w:lineRule="auto"/>
    </w:pPr>
  </w:style>
  <w:style w:type="character" w:customStyle="1" w:styleId="NogaZnak">
    <w:name w:val="Noga Znak"/>
    <w:basedOn w:val="Privzetapisavaodstavka"/>
    <w:link w:val="Noga"/>
    <w:uiPriority w:val="99"/>
    <w:rsid w:val="00A76236"/>
  </w:style>
  <w:style w:type="character" w:styleId="Hiperpovezava">
    <w:name w:val="Hyperlink"/>
    <w:rsid w:val="00A76236"/>
    <w:rPr>
      <w:color w:val="0000FF"/>
      <w:u w:val="single"/>
    </w:rPr>
  </w:style>
  <w:style w:type="table" w:styleId="Tabelamrea">
    <w:name w:val="Table Grid"/>
    <w:basedOn w:val="Navadnatabela"/>
    <w:uiPriority w:val="39"/>
    <w:rsid w:val="009A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4E3E"/>
    <w:pPr>
      <w:ind w:left="720"/>
      <w:contextualSpacing/>
    </w:pPr>
  </w:style>
  <w:style w:type="paragraph" w:styleId="Navadensplet">
    <w:name w:val="Normal (Web)"/>
    <w:basedOn w:val="Navaden"/>
    <w:uiPriority w:val="99"/>
    <w:unhideWhenUsed/>
    <w:rsid w:val="009A4E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9D5C83"/>
    <w:rPr>
      <w:color w:val="605E5C"/>
      <w:shd w:val="clear" w:color="auto" w:fill="E1DFDD"/>
    </w:rPr>
  </w:style>
  <w:style w:type="table" w:customStyle="1" w:styleId="Tabelamrea1">
    <w:name w:val="Tabela – mreža1"/>
    <w:basedOn w:val="Navadnatabela"/>
    <w:next w:val="Tabelamrea"/>
    <w:rsid w:val="006B1E1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F7757"/>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1612">
      <w:bodyDiv w:val="1"/>
      <w:marLeft w:val="0"/>
      <w:marRight w:val="0"/>
      <w:marTop w:val="0"/>
      <w:marBottom w:val="0"/>
      <w:divBdr>
        <w:top w:val="none" w:sz="0" w:space="0" w:color="auto"/>
        <w:left w:val="none" w:sz="0" w:space="0" w:color="auto"/>
        <w:bottom w:val="none" w:sz="0" w:space="0" w:color="auto"/>
        <w:right w:val="none" w:sz="0" w:space="0" w:color="auto"/>
      </w:divBdr>
    </w:div>
    <w:div w:id="8195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F9EA39-05ED-4CD5-A75A-5B7BC07B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Čengija Peterlin</dc:creator>
  <cp:keywords/>
  <dc:description/>
  <cp:lastModifiedBy>Tjasa</cp:lastModifiedBy>
  <cp:revision>2</cp:revision>
  <dcterms:created xsi:type="dcterms:W3CDTF">2020-05-10T19:10:00Z</dcterms:created>
  <dcterms:modified xsi:type="dcterms:W3CDTF">2020-05-10T19:10:00Z</dcterms:modified>
</cp:coreProperties>
</file>